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DD6" w:rsidRDefault="00D75DD6" w:rsidP="00D75DD6">
      <w:pPr>
        <w:jc w:val="center"/>
        <w:rPr>
          <w:sz w:val="28"/>
          <w:szCs w:val="28"/>
        </w:rPr>
      </w:pPr>
      <w:r>
        <w:rPr>
          <w:sz w:val="28"/>
          <w:szCs w:val="28"/>
        </w:rPr>
        <w:t>РОССИЙСКАЯ ФЕДЕРАЦИЯ</w:t>
      </w:r>
    </w:p>
    <w:p w:rsidR="00D75DD6" w:rsidRDefault="00D75DD6" w:rsidP="00D75DD6">
      <w:pPr>
        <w:jc w:val="center"/>
        <w:rPr>
          <w:b/>
          <w:sz w:val="28"/>
          <w:szCs w:val="28"/>
        </w:rPr>
      </w:pPr>
      <w:r>
        <w:rPr>
          <w:b/>
          <w:sz w:val="28"/>
          <w:szCs w:val="28"/>
        </w:rPr>
        <w:t>Иркутская область Черемховский район</w:t>
      </w:r>
    </w:p>
    <w:p w:rsidR="00D75DD6" w:rsidRDefault="00D75DD6" w:rsidP="00D75DD6">
      <w:pPr>
        <w:jc w:val="center"/>
        <w:rPr>
          <w:b/>
          <w:sz w:val="28"/>
          <w:szCs w:val="28"/>
        </w:rPr>
      </w:pPr>
      <w:r>
        <w:rPr>
          <w:b/>
          <w:sz w:val="28"/>
          <w:szCs w:val="28"/>
        </w:rPr>
        <w:t>Тальниковское муниципальное образование</w:t>
      </w:r>
    </w:p>
    <w:p w:rsidR="00D75DD6" w:rsidRDefault="00D75DD6" w:rsidP="00D75DD6">
      <w:pPr>
        <w:widowControl w:val="0"/>
        <w:autoSpaceDE w:val="0"/>
        <w:autoSpaceDN w:val="0"/>
        <w:adjustRightInd w:val="0"/>
        <w:jc w:val="center"/>
        <w:rPr>
          <w:b/>
          <w:bCs/>
          <w:sz w:val="28"/>
          <w:szCs w:val="28"/>
        </w:rPr>
      </w:pPr>
      <w:r>
        <w:rPr>
          <w:b/>
          <w:sz w:val="28"/>
          <w:szCs w:val="28"/>
        </w:rPr>
        <w:t>Дума</w:t>
      </w:r>
    </w:p>
    <w:p w:rsidR="00D75DD6" w:rsidRDefault="00D75DD6" w:rsidP="00D75DD6">
      <w:pPr>
        <w:widowControl w:val="0"/>
        <w:autoSpaceDE w:val="0"/>
        <w:autoSpaceDN w:val="0"/>
        <w:adjustRightInd w:val="0"/>
        <w:jc w:val="center"/>
        <w:rPr>
          <w:b/>
          <w:bCs/>
          <w:sz w:val="28"/>
          <w:szCs w:val="28"/>
        </w:rPr>
      </w:pPr>
    </w:p>
    <w:p w:rsidR="00D75DD6" w:rsidRDefault="00D75DD6" w:rsidP="00D75DD6">
      <w:pPr>
        <w:widowControl w:val="0"/>
        <w:autoSpaceDE w:val="0"/>
        <w:autoSpaceDN w:val="0"/>
        <w:adjustRightInd w:val="0"/>
        <w:jc w:val="center"/>
        <w:rPr>
          <w:b/>
          <w:bCs/>
          <w:sz w:val="28"/>
          <w:szCs w:val="28"/>
        </w:rPr>
      </w:pPr>
      <w:r>
        <w:rPr>
          <w:b/>
          <w:bCs/>
          <w:sz w:val="28"/>
          <w:szCs w:val="28"/>
        </w:rPr>
        <w:t>РЕШЕНИЕ</w:t>
      </w:r>
    </w:p>
    <w:p w:rsidR="00D75DD6" w:rsidRDefault="00D75DD6" w:rsidP="00D75DD6">
      <w:pPr>
        <w:widowControl w:val="0"/>
        <w:autoSpaceDE w:val="0"/>
        <w:autoSpaceDN w:val="0"/>
        <w:adjustRightInd w:val="0"/>
        <w:jc w:val="center"/>
        <w:rPr>
          <w:b/>
          <w:bCs/>
          <w:sz w:val="28"/>
          <w:szCs w:val="28"/>
        </w:rPr>
      </w:pPr>
    </w:p>
    <w:p w:rsidR="00D75DD6" w:rsidRDefault="0061580D" w:rsidP="00D75DD6">
      <w:pPr>
        <w:widowControl w:val="0"/>
        <w:autoSpaceDE w:val="0"/>
        <w:autoSpaceDN w:val="0"/>
        <w:adjustRightInd w:val="0"/>
        <w:ind w:left="709"/>
        <w:rPr>
          <w:bCs/>
          <w:sz w:val="28"/>
        </w:rPr>
      </w:pPr>
      <w:r>
        <w:rPr>
          <w:bCs/>
          <w:sz w:val="28"/>
        </w:rPr>
        <w:t>29.06.2016</w:t>
      </w:r>
      <w:r w:rsidR="00D75DD6">
        <w:rPr>
          <w:bCs/>
          <w:sz w:val="28"/>
        </w:rPr>
        <w:t xml:space="preserve"> № </w:t>
      </w:r>
      <w:bookmarkStart w:id="0" w:name="_GoBack"/>
      <w:bookmarkEnd w:id="0"/>
      <w:r>
        <w:rPr>
          <w:bCs/>
          <w:sz w:val="28"/>
        </w:rPr>
        <w:t>136</w:t>
      </w:r>
    </w:p>
    <w:p w:rsidR="00D75DD6" w:rsidRDefault="00D75DD6" w:rsidP="00D75DD6">
      <w:pPr>
        <w:widowControl w:val="0"/>
        <w:autoSpaceDE w:val="0"/>
        <w:autoSpaceDN w:val="0"/>
        <w:adjustRightInd w:val="0"/>
        <w:ind w:left="709"/>
        <w:rPr>
          <w:bCs/>
          <w:sz w:val="28"/>
        </w:rPr>
      </w:pPr>
      <w:r>
        <w:rPr>
          <w:bCs/>
          <w:sz w:val="28"/>
        </w:rPr>
        <w:t>с.Тальники</w:t>
      </w:r>
    </w:p>
    <w:p w:rsidR="00D75DD6" w:rsidRDefault="00D75DD6" w:rsidP="00D75DD6">
      <w:pPr>
        <w:widowControl w:val="0"/>
        <w:autoSpaceDE w:val="0"/>
        <w:autoSpaceDN w:val="0"/>
        <w:adjustRightInd w:val="0"/>
        <w:ind w:left="709"/>
        <w:rPr>
          <w:b/>
          <w:bCs/>
          <w:sz w:val="28"/>
          <w:szCs w:val="28"/>
        </w:rPr>
      </w:pPr>
    </w:p>
    <w:p w:rsidR="00D75DD6" w:rsidRDefault="00D75DD6" w:rsidP="00D75DD6">
      <w:pPr>
        <w:widowControl w:val="0"/>
        <w:autoSpaceDE w:val="0"/>
        <w:autoSpaceDN w:val="0"/>
        <w:adjustRightInd w:val="0"/>
        <w:ind w:left="709"/>
        <w:rPr>
          <w:b/>
          <w:bCs/>
          <w:sz w:val="28"/>
          <w:szCs w:val="28"/>
        </w:rPr>
      </w:pPr>
    </w:p>
    <w:p w:rsidR="00D75DD6" w:rsidRDefault="00D75DD6" w:rsidP="00D75DD6">
      <w:pPr>
        <w:widowControl w:val="0"/>
        <w:autoSpaceDE w:val="0"/>
        <w:autoSpaceDN w:val="0"/>
        <w:adjustRightInd w:val="0"/>
        <w:ind w:left="709"/>
        <w:jc w:val="both"/>
        <w:rPr>
          <w:b/>
          <w:bCs/>
        </w:rPr>
      </w:pPr>
      <w:r>
        <w:rPr>
          <w:b/>
          <w:bCs/>
        </w:rPr>
        <w:t xml:space="preserve">Об утверждении Положения об </w:t>
      </w:r>
    </w:p>
    <w:p w:rsidR="00D75DD6" w:rsidRDefault="00D75DD6" w:rsidP="00D75DD6">
      <w:pPr>
        <w:widowControl w:val="0"/>
        <w:autoSpaceDE w:val="0"/>
        <w:autoSpaceDN w:val="0"/>
        <w:adjustRightInd w:val="0"/>
        <w:ind w:left="709"/>
        <w:jc w:val="both"/>
        <w:rPr>
          <w:b/>
          <w:bCs/>
        </w:rPr>
      </w:pPr>
      <w:r>
        <w:rPr>
          <w:b/>
          <w:bCs/>
        </w:rPr>
        <w:t>организации деятельности старост</w:t>
      </w:r>
    </w:p>
    <w:p w:rsidR="00D75DD6" w:rsidRDefault="00D75DD6" w:rsidP="00D75DD6">
      <w:pPr>
        <w:widowControl w:val="0"/>
        <w:autoSpaceDE w:val="0"/>
        <w:autoSpaceDN w:val="0"/>
        <w:adjustRightInd w:val="0"/>
        <w:jc w:val="both"/>
      </w:pPr>
    </w:p>
    <w:p w:rsidR="00D75DD6" w:rsidRDefault="00D75DD6" w:rsidP="00D75DD6">
      <w:pPr>
        <w:widowControl w:val="0"/>
        <w:autoSpaceDE w:val="0"/>
        <w:autoSpaceDN w:val="0"/>
        <w:adjustRightInd w:val="0"/>
        <w:jc w:val="both"/>
      </w:pPr>
    </w:p>
    <w:p w:rsidR="00D75DD6" w:rsidRDefault="00D75DD6" w:rsidP="00D75DD6">
      <w:pPr>
        <w:ind w:firstLine="851"/>
        <w:jc w:val="both"/>
        <w:rPr>
          <w:sz w:val="28"/>
          <w:szCs w:val="28"/>
        </w:rPr>
      </w:pPr>
      <w:r>
        <w:rPr>
          <w:sz w:val="28"/>
          <w:szCs w:val="28"/>
        </w:rPr>
        <w:t xml:space="preserve">Руководствуясь </w:t>
      </w:r>
      <w:r>
        <w:rPr>
          <w:bCs/>
          <w:kern w:val="2"/>
          <w:sz w:val="28"/>
          <w:szCs w:val="28"/>
        </w:rPr>
        <w:t>Конституцией Российской Федерации</w:t>
      </w:r>
      <w:r>
        <w:rPr>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статьями 24, 42 Устава Тальниковского муниципального образования, </w:t>
      </w:r>
      <w:r>
        <w:rPr>
          <w:color w:val="000000"/>
          <w:spacing w:val="1"/>
          <w:sz w:val="28"/>
          <w:szCs w:val="28"/>
        </w:rPr>
        <w:t>Дума Тальниковского муниципального образования</w:t>
      </w:r>
    </w:p>
    <w:p w:rsidR="00D75DD6" w:rsidRDefault="00D75DD6" w:rsidP="00D75DD6">
      <w:pPr>
        <w:shd w:val="clear" w:color="auto" w:fill="FFFFFF"/>
        <w:spacing w:before="120" w:after="120"/>
        <w:ind w:firstLine="540"/>
        <w:jc w:val="center"/>
        <w:rPr>
          <w:b/>
          <w:bCs/>
          <w:color w:val="000000"/>
          <w:spacing w:val="4"/>
          <w:sz w:val="28"/>
          <w:szCs w:val="28"/>
        </w:rPr>
      </w:pPr>
      <w:r>
        <w:rPr>
          <w:b/>
          <w:bCs/>
          <w:color w:val="000000"/>
          <w:spacing w:val="4"/>
          <w:sz w:val="28"/>
          <w:szCs w:val="28"/>
        </w:rPr>
        <w:t>РЕШИЛА:</w:t>
      </w:r>
    </w:p>
    <w:p w:rsidR="00D75DD6" w:rsidRDefault="00D75DD6" w:rsidP="00D75DD6">
      <w:pPr>
        <w:pStyle w:val="a5"/>
        <w:widowControl w:val="0"/>
        <w:numPr>
          <w:ilvl w:val="0"/>
          <w:numId w:val="5"/>
        </w:numPr>
        <w:autoSpaceDE w:val="0"/>
        <w:autoSpaceDN w:val="0"/>
        <w:adjustRightInd w:val="0"/>
        <w:ind w:left="0" w:firstLine="709"/>
        <w:jc w:val="both"/>
        <w:rPr>
          <w:sz w:val="28"/>
          <w:szCs w:val="28"/>
        </w:rPr>
      </w:pPr>
      <w:r>
        <w:rPr>
          <w:sz w:val="28"/>
          <w:szCs w:val="28"/>
        </w:rPr>
        <w:t xml:space="preserve">Утвердить </w:t>
      </w:r>
      <w:r>
        <w:rPr>
          <w:bCs/>
          <w:sz w:val="28"/>
          <w:szCs w:val="28"/>
        </w:rPr>
        <w:t xml:space="preserve">положение об организации деятельности старост </w:t>
      </w:r>
      <w:r>
        <w:rPr>
          <w:sz w:val="28"/>
          <w:szCs w:val="28"/>
        </w:rPr>
        <w:t>(прилагается).</w:t>
      </w:r>
    </w:p>
    <w:p w:rsidR="00D75DD6" w:rsidRDefault="00D75DD6" w:rsidP="00D75DD6">
      <w:pPr>
        <w:pStyle w:val="a5"/>
        <w:widowControl w:val="0"/>
        <w:numPr>
          <w:ilvl w:val="0"/>
          <w:numId w:val="5"/>
        </w:numPr>
        <w:tabs>
          <w:tab w:val="left" w:pos="567"/>
        </w:tabs>
        <w:autoSpaceDE w:val="0"/>
        <w:autoSpaceDN w:val="0"/>
        <w:adjustRightInd w:val="0"/>
        <w:ind w:left="0" w:firstLine="709"/>
        <w:jc w:val="both"/>
        <w:rPr>
          <w:sz w:val="28"/>
          <w:szCs w:val="28"/>
        </w:rPr>
      </w:pPr>
      <w:r>
        <w:rPr>
          <w:sz w:val="28"/>
          <w:szCs w:val="28"/>
        </w:rPr>
        <w:t xml:space="preserve">Администрации Тальниковского сельского поселения опубликовать данное решение с приложением в печатном издании «Тальниковский вестник» и разместить в информационно-телекоммуникационной сети «Интернет» на официальном сайте Черемховского районного муниципального образования </w:t>
      </w:r>
      <w:r>
        <w:rPr>
          <w:sz w:val="28"/>
          <w:szCs w:val="28"/>
          <w:lang w:val="en-US"/>
        </w:rPr>
        <w:t>www</w:t>
      </w:r>
      <w:r>
        <w:rPr>
          <w:sz w:val="28"/>
          <w:szCs w:val="28"/>
        </w:rPr>
        <w:t>.</w:t>
      </w:r>
      <w:r>
        <w:rPr>
          <w:sz w:val="28"/>
          <w:szCs w:val="28"/>
          <w:lang w:val="en-US"/>
        </w:rPr>
        <w:t>cher</w:t>
      </w:r>
      <w:r>
        <w:rPr>
          <w:sz w:val="28"/>
          <w:szCs w:val="28"/>
        </w:rPr>
        <w:t>.</w:t>
      </w:r>
      <w:r>
        <w:rPr>
          <w:sz w:val="28"/>
          <w:szCs w:val="28"/>
          <w:lang w:val="en-US"/>
        </w:rPr>
        <w:t>irkobl</w:t>
      </w:r>
      <w:r>
        <w:rPr>
          <w:sz w:val="28"/>
          <w:szCs w:val="28"/>
        </w:rPr>
        <w:t>.</w:t>
      </w:r>
      <w:r>
        <w:rPr>
          <w:sz w:val="28"/>
          <w:szCs w:val="28"/>
          <w:lang w:val="en-US"/>
        </w:rPr>
        <w:t>ru</w:t>
      </w:r>
      <w:r>
        <w:rPr>
          <w:sz w:val="28"/>
          <w:szCs w:val="28"/>
        </w:rPr>
        <w:t xml:space="preserve"> в разделе «поселения района» в подразделе Тальниковского сельского поселения.</w:t>
      </w:r>
    </w:p>
    <w:p w:rsidR="00D75DD6" w:rsidRDefault="00D75DD6" w:rsidP="00D75DD6">
      <w:pPr>
        <w:pStyle w:val="a5"/>
        <w:widowControl w:val="0"/>
        <w:numPr>
          <w:ilvl w:val="0"/>
          <w:numId w:val="5"/>
        </w:numPr>
        <w:autoSpaceDE w:val="0"/>
        <w:autoSpaceDN w:val="0"/>
        <w:adjustRightInd w:val="0"/>
        <w:ind w:left="0" w:firstLine="709"/>
        <w:jc w:val="both"/>
        <w:rPr>
          <w:sz w:val="28"/>
          <w:szCs w:val="28"/>
        </w:rPr>
      </w:pPr>
      <w:r>
        <w:rPr>
          <w:sz w:val="28"/>
          <w:szCs w:val="28"/>
        </w:rPr>
        <w:t>Настоящее решение вступает в законную силу после его официального опубликования (обнародования).</w:t>
      </w:r>
    </w:p>
    <w:p w:rsidR="00D75DD6" w:rsidRDefault="00D75DD6" w:rsidP="00D75DD6">
      <w:pPr>
        <w:pStyle w:val="a5"/>
        <w:widowControl w:val="0"/>
        <w:numPr>
          <w:ilvl w:val="0"/>
          <w:numId w:val="5"/>
        </w:numPr>
        <w:autoSpaceDE w:val="0"/>
        <w:autoSpaceDN w:val="0"/>
        <w:adjustRightInd w:val="0"/>
        <w:ind w:left="0" w:firstLine="709"/>
        <w:jc w:val="both"/>
        <w:rPr>
          <w:sz w:val="28"/>
          <w:szCs w:val="28"/>
        </w:rPr>
      </w:pPr>
      <w:r>
        <w:rPr>
          <w:sz w:val="28"/>
          <w:szCs w:val="28"/>
        </w:rPr>
        <w:t>Контроль за исполнением настоящего решения возложить на главу Тальниковского муниципального образования А.А. Соколова.</w:t>
      </w:r>
    </w:p>
    <w:p w:rsidR="00D75DD6" w:rsidRDefault="00D75DD6" w:rsidP="00D75DD6">
      <w:pPr>
        <w:widowControl w:val="0"/>
        <w:autoSpaceDE w:val="0"/>
        <w:autoSpaceDN w:val="0"/>
        <w:adjustRightInd w:val="0"/>
        <w:ind w:firstLine="142"/>
        <w:jc w:val="both"/>
        <w:rPr>
          <w:sz w:val="28"/>
          <w:szCs w:val="28"/>
        </w:rPr>
      </w:pPr>
    </w:p>
    <w:p w:rsidR="00D75DD6" w:rsidRDefault="00D75DD6" w:rsidP="00D75DD6">
      <w:pPr>
        <w:widowControl w:val="0"/>
        <w:autoSpaceDE w:val="0"/>
        <w:autoSpaceDN w:val="0"/>
        <w:adjustRightInd w:val="0"/>
        <w:ind w:firstLine="709"/>
        <w:jc w:val="both"/>
        <w:rPr>
          <w:sz w:val="28"/>
          <w:szCs w:val="28"/>
        </w:rPr>
      </w:pPr>
    </w:p>
    <w:p w:rsidR="00D75DD6" w:rsidRDefault="00D75DD6" w:rsidP="00D75DD6">
      <w:pPr>
        <w:widowControl w:val="0"/>
        <w:autoSpaceDE w:val="0"/>
        <w:autoSpaceDN w:val="0"/>
        <w:adjustRightInd w:val="0"/>
        <w:jc w:val="both"/>
        <w:outlineLvl w:val="1"/>
        <w:rPr>
          <w:sz w:val="28"/>
          <w:szCs w:val="28"/>
        </w:rPr>
      </w:pPr>
      <w:r>
        <w:rPr>
          <w:sz w:val="28"/>
          <w:szCs w:val="28"/>
        </w:rPr>
        <w:t>Председатель Думы Тальниковского</w:t>
      </w:r>
    </w:p>
    <w:p w:rsidR="00D75DD6" w:rsidRDefault="00D75DD6" w:rsidP="00D75DD6">
      <w:pPr>
        <w:widowControl w:val="0"/>
        <w:autoSpaceDE w:val="0"/>
        <w:autoSpaceDN w:val="0"/>
        <w:adjustRightInd w:val="0"/>
        <w:jc w:val="both"/>
        <w:outlineLvl w:val="1"/>
        <w:rPr>
          <w:sz w:val="28"/>
          <w:szCs w:val="28"/>
        </w:rPr>
      </w:pPr>
      <w:r>
        <w:rPr>
          <w:sz w:val="28"/>
          <w:szCs w:val="28"/>
        </w:rPr>
        <w:t>муниципального образования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А.А. Соколов</w:t>
      </w:r>
    </w:p>
    <w:p w:rsidR="00D75DD6" w:rsidRDefault="00D75DD6" w:rsidP="00D75DD6">
      <w:pPr>
        <w:keepNext/>
        <w:spacing w:line="360" w:lineRule="auto"/>
        <w:outlineLvl w:val="1"/>
        <w:rPr>
          <w:sz w:val="28"/>
          <w:szCs w:val="28"/>
        </w:rPr>
      </w:pPr>
    </w:p>
    <w:p w:rsidR="00D75DD6" w:rsidRDefault="00D75DD6" w:rsidP="00D75DD6">
      <w:pPr>
        <w:keepNext/>
        <w:outlineLvl w:val="1"/>
        <w:rPr>
          <w:sz w:val="28"/>
          <w:szCs w:val="28"/>
        </w:rPr>
      </w:pPr>
      <w:r>
        <w:rPr>
          <w:sz w:val="28"/>
          <w:szCs w:val="28"/>
        </w:rPr>
        <w:t>Глава Тальниковского</w:t>
      </w:r>
    </w:p>
    <w:p w:rsidR="00D75DD6" w:rsidRDefault="00D75DD6" w:rsidP="00D75DD6">
      <w:pPr>
        <w:keepNext/>
        <w:outlineLvl w:val="1"/>
        <w:rPr>
          <w:sz w:val="28"/>
          <w:szCs w:val="28"/>
        </w:rPr>
      </w:pPr>
      <w:r>
        <w:rPr>
          <w:sz w:val="28"/>
          <w:szCs w:val="28"/>
        </w:rPr>
        <w:t>муниципального образования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А.А. Соколов</w:t>
      </w:r>
    </w:p>
    <w:p w:rsidR="00D75DD6" w:rsidRDefault="00D75DD6" w:rsidP="00D75DD6">
      <w:pPr>
        <w:widowControl w:val="0"/>
        <w:autoSpaceDE w:val="0"/>
        <w:autoSpaceDN w:val="0"/>
        <w:adjustRightInd w:val="0"/>
        <w:ind w:firstLine="709"/>
        <w:jc w:val="both"/>
        <w:rPr>
          <w:sz w:val="28"/>
          <w:szCs w:val="28"/>
        </w:rPr>
      </w:pPr>
    </w:p>
    <w:p w:rsidR="00D75DD6" w:rsidRDefault="00D75DD6" w:rsidP="00D75DD6">
      <w:pPr>
        <w:widowControl w:val="0"/>
        <w:autoSpaceDE w:val="0"/>
        <w:autoSpaceDN w:val="0"/>
        <w:adjustRightInd w:val="0"/>
        <w:ind w:firstLine="709"/>
        <w:jc w:val="both"/>
        <w:rPr>
          <w:sz w:val="28"/>
          <w:szCs w:val="28"/>
        </w:rPr>
      </w:pPr>
    </w:p>
    <w:p w:rsidR="00D75DD6" w:rsidRDefault="00D75DD6" w:rsidP="00D75DD6">
      <w:pPr>
        <w:widowControl w:val="0"/>
        <w:autoSpaceDE w:val="0"/>
        <w:autoSpaceDN w:val="0"/>
        <w:adjustRightInd w:val="0"/>
        <w:ind w:firstLine="709"/>
        <w:jc w:val="both"/>
        <w:rPr>
          <w:sz w:val="28"/>
          <w:szCs w:val="28"/>
        </w:rPr>
      </w:pPr>
    </w:p>
    <w:p w:rsidR="00D75DD6" w:rsidRDefault="00D75DD6" w:rsidP="00D75DD6">
      <w:pPr>
        <w:widowControl w:val="0"/>
        <w:autoSpaceDE w:val="0"/>
        <w:autoSpaceDN w:val="0"/>
        <w:adjustRightInd w:val="0"/>
        <w:jc w:val="both"/>
        <w:rPr>
          <w:szCs w:val="28"/>
        </w:rPr>
      </w:pPr>
      <w:r>
        <w:rPr>
          <w:szCs w:val="28"/>
        </w:rPr>
        <w:t>Т.В. Болдырева</w:t>
      </w:r>
    </w:p>
    <w:p w:rsidR="00D75DD6" w:rsidRDefault="00D75DD6" w:rsidP="00D75DD6">
      <w:pPr>
        <w:widowControl w:val="0"/>
        <w:autoSpaceDE w:val="0"/>
        <w:autoSpaceDN w:val="0"/>
        <w:adjustRightInd w:val="0"/>
        <w:ind w:firstLine="709"/>
        <w:jc w:val="right"/>
        <w:rPr>
          <w:sz w:val="28"/>
          <w:szCs w:val="28"/>
        </w:rPr>
      </w:pPr>
    </w:p>
    <w:p w:rsidR="00D75DD6" w:rsidRDefault="00D75DD6" w:rsidP="00D75DD6">
      <w:pPr>
        <w:widowControl w:val="0"/>
        <w:autoSpaceDE w:val="0"/>
        <w:autoSpaceDN w:val="0"/>
        <w:adjustRightInd w:val="0"/>
        <w:ind w:left="5387"/>
        <w:jc w:val="both"/>
        <w:rPr>
          <w:sz w:val="28"/>
          <w:szCs w:val="28"/>
        </w:rPr>
      </w:pPr>
      <w:r>
        <w:rPr>
          <w:sz w:val="28"/>
          <w:szCs w:val="28"/>
        </w:rPr>
        <w:br w:type="page"/>
      </w:r>
      <w:r>
        <w:rPr>
          <w:sz w:val="28"/>
          <w:szCs w:val="28"/>
        </w:rPr>
        <w:lastRenderedPageBreak/>
        <w:t>УТВЕРЖДЕНО</w:t>
      </w:r>
    </w:p>
    <w:p w:rsidR="00D75DD6" w:rsidRDefault="00D75DD6" w:rsidP="00D75DD6">
      <w:pPr>
        <w:widowControl w:val="0"/>
        <w:autoSpaceDE w:val="0"/>
        <w:autoSpaceDN w:val="0"/>
        <w:adjustRightInd w:val="0"/>
        <w:ind w:left="5387"/>
        <w:jc w:val="both"/>
        <w:rPr>
          <w:sz w:val="28"/>
          <w:szCs w:val="28"/>
        </w:rPr>
      </w:pPr>
      <w:r>
        <w:rPr>
          <w:sz w:val="28"/>
          <w:szCs w:val="28"/>
        </w:rPr>
        <w:t xml:space="preserve">Решением Думы </w:t>
      </w:r>
    </w:p>
    <w:p w:rsidR="00D75DD6" w:rsidRDefault="00D75DD6" w:rsidP="00D75DD6">
      <w:pPr>
        <w:widowControl w:val="0"/>
        <w:autoSpaceDE w:val="0"/>
        <w:autoSpaceDN w:val="0"/>
        <w:adjustRightInd w:val="0"/>
        <w:ind w:left="5387"/>
        <w:jc w:val="both"/>
        <w:rPr>
          <w:sz w:val="28"/>
          <w:szCs w:val="28"/>
        </w:rPr>
      </w:pPr>
      <w:r>
        <w:rPr>
          <w:sz w:val="28"/>
          <w:szCs w:val="28"/>
        </w:rPr>
        <w:t xml:space="preserve">Тальниковского муниципального </w:t>
      </w:r>
    </w:p>
    <w:p w:rsidR="00D75DD6" w:rsidRDefault="00D75DD6" w:rsidP="00D75DD6">
      <w:pPr>
        <w:widowControl w:val="0"/>
        <w:autoSpaceDE w:val="0"/>
        <w:autoSpaceDN w:val="0"/>
        <w:adjustRightInd w:val="0"/>
        <w:ind w:left="5387"/>
        <w:jc w:val="both"/>
        <w:rPr>
          <w:sz w:val="28"/>
          <w:szCs w:val="28"/>
        </w:rPr>
      </w:pPr>
      <w:r>
        <w:rPr>
          <w:sz w:val="28"/>
          <w:szCs w:val="28"/>
        </w:rPr>
        <w:t>образования</w:t>
      </w:r>
    </w:p>
    <w:p w:rsidR="00D75DD6" w:rsidRDefault="00305BBA" w:rsidP="00D75DD6">
      <w:pPr>
        <w:widowControl w:val="0"/>
        <w:autoSpaceDE w:val="0"/>
        <w:autoSpaceDN w:val="0"/>
        <w:adjustRightInd w:val="0"/>
        <w:ind w:left="5387"/>
        <w:jc w:val="both"/>
        <w:rPr>
          <w:sz w:val="28"/>
          <w:szCs w:val="28"/>
        </w:rPr>
      </w:pPr>
      <w:r>
        <w:rPr>
          <w:sz w:val="28"/>
          <w:szCs w:val="28"/>
        </w:rPr>
        <w:t xml:space="preserve">от </w:t>
      </w:r>
      <w:r w:rsidR="0061580D">
        <w:rPr>
          <w:sz w:val="28"/>
          <w:szCs w:val="28"/>
        </w:rPr>
        <w:t>29</w:t>
      </w:r>
      <w:r>
        <w:rPr>
          <w:sz w:val="28"/>
          <w:szCs w:val="28"/>
        </w:rPr>
        <w:t xml:space="preserve">.06.2016 </w:t>
      </w:r>
      <w:r w:rsidR="00D75DD6">
        <w:rPr>
          <w:sz w:val="28"/>
          <w:szCs w:val="28"/>
        </w:rPr>
        <w:t xml:space="preserve">№ </w:t>
      </w:r>
      <w:r w:rsidR="0061580D">
        <w:rPr>
          <w:sz w:val="28"/>
          <w:szCs w:val="28"/>
        </w:rPr>
        <w:t>136</w:t>
      </w:r>
    </w:p>
    <w:p w:rsidR="00D75DD6" w:rsidRDefault="00D75DD6" w:rsidP="00D75DD6">
      <w:pPr>
        <w:widowControl w:val="0"/>
        <w:autoSpaceDE w:val="0"/>
        <w:autoSpaceDN w:val="0"/>
        <w:adjustRightInd w:val="0"/>
        <w:jc w:val="right"/>
        <w:rPr>
          <w:b/>
        </w:rPr>
      </w:pPr>
    </w:p>
    <w:p w:rsidR="00D75DD6" w:rsidRDefault="00D75DD6" w:rsidP="00D75DD6">
      <w:pPr>
        <w:widowControl w:val="0"/>
        <w:autoSpaceDE w:val="0"/>
        <w:autoSpaceDN w:val="0"/>
        <w:adjustRightInd w:val="0"/>
        <w:jc w:val="center"/>
        <w:rPr>
          <w:b/>
        </w:rPr>
      </w:pPr>
    </w:p>
    <w:p w:rsidR="00D75DD6" w:rsidRDefault="00D75DD6" w:rsidP="00D75DD6">
      <w:pPr>
        <w:widowControl w:val="0"/>
        <w:autoSpaceDE w:val="0"/>
        <w:autoSpaceDN w:val="0"/>
        <w:adjustRightInd w:val="0"/>
        <w:jc w:val="center"/>
        <w:outlineLvl w:val="0"/>
        <w:rPr>
          <w:b/>
          <w:bCs/>
          <w:sz w:val="28"/>
          <w:szCs w:val="28"/>
        </w:rPr>
      </w:pPr>
      <w:bookmarkStart w:id="1" w:name="Par24"/>
      <w:bookmarkEnd w:id="1"/>
      <w:r>
        <w:rPr>
          <w:b/>
          <w:bCs/>
          <w:sz w:val="28"/>
          <w:szCs w:val="28"/>
        </w:rPr>
        <w:t>ПОЛОЖЕНИЕ</w:t>
      </w:r>
      <w:bookmarkStart w:id="2" w:name="Par35"/>
      <w:bookmarkEnd w:id="2"/>
    </w:p>
    <w:p w:rsidR="00D75DD6" w:rsidRDefault="00D75DD6" w:rsidP="00D75DD6">
      <w:pPr>
        <w:widowControl w:val="0"/>
        <w:autoSpaceDE w:val="0"/>
        <w:autoSpaceDN w:val="0"/>
        <w:adjustRightInd w:val="0"/>
        <w:jc w:val="center"/>
        <w:outlineLvl w:val="0"/>
        <w:rPr>
          <w:b/>
          <w:bCs/>
          <w:sz w:val="28"/>
          <w:szCs w:val="28"/>
        </w:rPr>
      </w:pPr>
      <w:r>
        <w:rPr>
          <w:b/>
          <w:bCs/>
          <w:sz w:val="28"/>
          <w:szCs w:val="28"/>
        </w:rPr>
        <w:t>ОБ ОРГАНИЗАЦИИ ДЕЯТЕЛЬНОСТИ СТАРОСТ</w:t>
      </w:r>
    </w:p>
    <w:p w:rsidR="00D75DD6" w:rsidRDefault="00D75DD6" w:rsidP="00D75DD6">
      <w:pPr>
        <w:widowControl w:val="0"/>
        <w:autoSpaceDE w:val="0"/>
        <w:autoSpaceDN w:val="0"/>
        <w:adjustRightInd w:val="0"/>
        <w:jc w:val="center"/>
        <w:outlineLvl w:val="0"/>
        <w:rPr>
          <w:b/>
          <w:bCs/>
          <w:sz w:val="28"/>
          <w:szCs w:val="28"/>
        </w:rPr>
      </w:pPr>
    </w:p>
    <w:p w:rsidR="00D75DD6" w:rsidRDefault="00D75DD6" w:rsidP="00D75DD6">
      <w:pPr>
        <w:autoSpaceDE w:val="0"/>
        <w:autoSpaceDN w:val="0"/>
        <w:adjustRightInd w:val="0"/>
        <w:ind w:firstLine="709"/>
        <w:jc w:val="both"/>
        <w:rPr>
          <w:bCs/>
          <w:kern w:val="2"/>
          <w:sz w:val="28"/>
          <w:szCs w:val="28"/>
        </w:rPr>
      </w:pPr>
      <w:r>
        <w:rPr>
          <w:sz w:val="28"/>
          <w:szCs w:val="28"/>
        </w:rPr>
        <w:t xml:space="preserve">1. </w:t>
      </w:r>
      <w:r>
        <w:rPr>
          <w:bCs/>
          <w:kern w:val="2"/>
          <w:sz w:val="28"/>
          <w:szCs w:val="28"/>
        </w:rPr>
        <w:t>Настоящее Положение об организации деятельности старост (далее – Положение)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Pr>
          <w:kern w:val="2"/>
          <w:sz w:val="28"/>
          <w:szCs w:val="28"/>
        </w:rPr>
        <w:t xml:space="preserve">, </w:t>
      </w:r>
      <w:r>
        <w:rPr>
          <w:sz w:val="28"/>
          <w:szCs w:val="28"/>
        </w:rPr>
        <w:t>Уставом Тальниковского муниципального образования, устанавливает порядок организации деятельности старост в Тальниковском муниципальном образовании.</w:t>
      </w:r>
    </w:p>
    <w:p w:rsidR="00D75DD6" w:rsidRDefault="00D75DD6" w:rsidP="00D75DD6">
      <w:pPr>
        <w:autoSpaceDE w:val="0"/>
        <w:autoSpaceDN w:val="0"/>
        <w:adjustRightInd w:val="0"/>
        <w:ind w:firstLine="709"/>
        <w:contextualSpacing/>
        <w:jc w:val="both"/>
        <w:outlineLvl w:val="0"/>
        <w:rPr>
          <w:sz w:val="28"/>
          <w:szCs w:val="28"/>
        </w:rPr>
      </w:pPr>
      <w:r>
        <w:rPr>
          <w:sz w:val="28"/>
          <w:szCs w:val="28"/>
        </w:rPr>
        <w:t>2. Староста осуществляет свою деятельность на безвозмездной основе.</w:t>
      </w:r>
    </w:p>
    <w:p w:rsidR="00D75DD6" w:rsidRDefault="00D75DD6" w:rsidP="00D75DD6">
      <w:pPr>
        <w:autoSpaceDE w:val="0"/>
        <w:autoSpaceDN w:val="0"/>
        <w:adjustRightInd w:val="0"/>
        <w:ind w:firstLine="709"/>
        <w:contextualSpacing/>
        <w:jc w:val="both"/>
        <w:outlineLvl w:val="0"/>
        <w:rPr>
          <w:i/>
          <w:sz w:val="28"/>
          <w:szCs w:val="28"/>
        </w:rPr>
      </w:pPr>
      <w:r>
        <w:rPr>
          <w:sz w:val="28"/>
          <w:szCs w:val="28"/>
        </w:rPr>
        <w:t xml:space="preserve">3. Староста: </w:t>
      </w:r>
    </w:p>
    <w:p w:rsidR="00D75DD6" w:rsidRDefault="00D75DD6" w:rsidP="00D75DD6">
      <w:pPr>
        <w:autoSpaceDE w:val="0"/>
        <w:autoSpaceDN w:val="0"/>
        <w:adjustRightInd w:val="0"/>
        <w:ind w:firstLine="709"/>
        <w:jc w:val="both"/>
        <w:rPr>
          <w:sz w:val="28"/>
          <w:szCs w:val="28"/>
        </w:rPr>
      </w:pPr>
      <w:r>
        <w:rPr>
          <w:bCs/>
          <w:sz w:val="28"/>
          <w:szCs w:val="28"/>
        </w:rPr>
        <w:t xml:space="preserve">1) </w:t>
      </w:r>
      <w:r>
        <w:rPr>
          <w:sz w:val="28"/>
          <w:szCs w:val="28"/>
        </w:rPr>
        <w:t>взаимодействует с органами местного самоуправления муниципальных образований, в состав которых входят территории, на которых староста осуществляет деятельность, по вопросам благоустройства, охраны общественного порядка, обеспечения первичных мер пожарной безопасности, предупреждения чрезвычайных ситуаций;</w:t>
      </w:r>
    </w:p>
    <w:p w:rsidR="00D75DD6" w:rsidRDefault="00D75DD6" w:rsidP="00D75DD6">
      <w:pPr>
        <w:autoSpaceDE w:val="0"/>
        <w:autoSpaceDN w:val="0"/>
        <w:adjustRightInd w:val="0"/>
        <w:ind w:firstLine="709"/>
        <w:jc w:val="both"/>
        <w:rPr>
          <w:sz w:val="28"/>
          <w:szCs w:val="28"/>
        </w:rPr>
      </w:pPr>
      <w:r>
        <w:rPr>
          <w:sz w:val="28"/>
          <w:szCs w:val="28"/>
        </w:rPr>
        <w:t>2) принимает участие в реализации мер по обеспечению безопасности населения в случае пожаров, наводнений, иных стихийных бедствий;</w:t>
      </w:r>
    </w:p>
    <w:p w:rsidR="00D75DD6" w:rsidRDefault="00D75DD6" w:rsidP="00D75DD6">
      <w:pPr>
        <w:autoSpaceDE w:val="0"/>
        <w:autoSpaceDN w:val="0"/>
        <w:adjustRightInd w:val="0"/>
        <w:ind w:firstLine="709"/>
        <w:jc w:val="both"/>
        <w:rPr>
          <w:sz w:val="28"/>
          <w:szCs w:val="28"/>
        </w:rPr>
      </w:pPr>
      <w:r>
        <w:rPr>
          <w:sz w:val="28"/>
          <w:szCs w:val="28"/>
        </w:rPr>
        <w:t>3) оказывает помощь субъектам обеспечения пожарной безопасности в осуществлении мероприятий по предупреждению пожаров в жилом секторе и на иных территориях, привлечении населения к их ликвидации.</w:t>
      </w:r>
    </w:p>
    <w:p w:rsidR="00D75DD6" w:rsidRDefault="00D75DD6" w:rsidP="00D75DD6">
      <w:pPr>
        <w:autoSpaceDE w:val="0"/>
        <w:autoSpaceDN w:val="0"/>
        <w:adjustRightInd w:val="0"/>
        <w:ind w:firstLine="709"/>
        <w:contextualSpacing/>
        <w:jc w:val="both"/>
        <w:outlineLvl w:val="0"/>
        <w:rPr>
          <w:i/>
          <w:sz w:val="28"/>
          <w:szCs w:val="28"/>
        </w:rPr>
      </w:pPr>
      <w:r>
        <w:rPr>
          <w:sz w:val="28"/>
          <w:szCs w:val="28"/>
        </w:rPr>
        <w:t>4. Старостой может быть назначен гражданин Российской Федерации, достигший возраста 18 лет. При этом старостой не может быть назначен гражданин Российской Федерации, который:</w:t>
      </w:r>
    </w:p>
    <w:p w:rsidR="00D75DD6" w:rsidRDefault="00D75DD6" w:rsidP="00D75DD6">
      <w:pPr>
        <w:autoSpaceDE w:val="0"/>
        <w:autoSpaceDN w:val="0"/>
        <w:adjustRightInd w:val="0"/>
        <w:ind w:firstLine="709"/>
        <w:jc w:val="both"/>
        <w:rPr>
          <w:sz w:val="28"/>
          <w:szCs w:val="28"/>
        </w:rPr>
      </w:pPr>
      <w:r>
        <w:rPr>
          <w:sz w:val="28"/>
          <w:szCs w:val="28"/>
        </w:rPr>
        <w:t>1) замещает государственную должность, должность государственной службы, муниципальную должность или должность муниципальной службы;</w:t>
      </w:r>
    </w:p>
    <w:p w:rsidR="00D75DD6" w:rsidRDefault="00D75DD6" w:rsidP="00D75DD6">
      <w:pPr>
        <w:autoSpaceDE w:val="0"/>
        <w:autoSpaceDN w:val="0"/>
        <w:adjustRightInd w:val="0"/>
        <w:ind w:firstLine="709"/>
        <w:jc w:val="both"/>
        <w:rPr>
          <w:sz w:val="28"/>
          <w:szCs w:val="28"/>
        </w:rPr>
      </w:pPr>
      <w:r>
        <w:rPr>
          <w:sz w:val="28"/>
          <w:szCs w:val="28"/>
        </w:rPr>
        <w:t>2) признан недееспособным или ограниченно дееспособным на основании решения суда, вступившего в законную силу;</w:t>
      </w:r>
    </w:p>
    <w:p w:rsidR="00D75DD6" w:rsidRDefault="00D75DD6" w:rsidP="00D75DD6">
      <w:pPr>
        <w:autoSpaceDE w:val="0"/>
        <w:autoSpaceDN w:val="0"/>
        <w:adjustRightInd w:val="0"/>
        <w:ind w:firstLine="709"/>
        <w:jc w:val="both"/>
        <w:rPr>
          <w:sz w:val="28"/>
          <w:szCs w:val="28"/>
        </w:rPr>
      </w:pPr>
      <w:r>
        <w:rPr>
          <w:sz w:val="28"/>
          <w:szCs w:val="28"/>
        </w:rPr>
        <w:t>3) имеет непогашенную или неснятую судимость.</w:t>
      </w:r>
    </w:p>
    <w:p w:rsidR="00D75DD6" w:rsidRDefault="00D75DD6" w:rsidP="00D75DD6">
      <w:pPr>
        <w:autoSpaceDE w:val="0"/>
        <w:autoSpaceDN w:val="0"/>
        <w:adjustRightInd w:val="0"/>
        <w:ind w:firstLine="709"/>
        <w:jc w:val="both"/>
        <w:rPr>
          <w:sz w:val="28"/>
          <w:szCs w:val="28"/>
        </w:rPr>
      </w:pPr>
      <w:r>
        <w:rPr>
          <w:sz w:val="28"/>
          <w:szCs w:val="28"/>
        </w:rPr>
        <w:t>5. О начале приема предложений по кандидатуре в старосты объявляется главой Тальниковского муниципального образования в соответствии с уставом Тальниковского муниципального образования.</w:t>
      </w:r>
    </w:p>
    <w:p w:rsidR="00D75DD6" w:rsidRDefault="00D75DD6" w:rsidP="00D75DD6">
      <w:pPr>
        <w:autoSpaceDE w:val="0"/>
        <w:autoSpaceDN w:val="0"/>
        <w:adjustRightInd w:val="0"/>
        <w:ind w:firstLine="709"/>
        <w:jc w:val="both"/>
        <w:rPr>
          <w:sz w:val="28"/>
          <w:szCs w:val="28"/>
        </w:rPr>
      </w:pPr>
      <w:r>
        <w:rPr>
          <w:sz w:val="28"/>
          <w:szCs w:val="28"/>
        </w:rPr>
        <w:t>6. Предложения по кандидатуре в старосты могут представляться общественными объединениями, органами местного самоуправления, гражданами Российской Федерации, в том числе в порядке самовыдвижения.</w:t>
      </w:r>
    </w:p>
    <w:p w:rsidR="00D75DD6" w:rsidRDefault="00D75DD6" w:rsidP="00D75DD6">
      <w:pPr>
        <w:autoSpaceDE w:val="0"/>
        <w:autoSpaceDN w:val="0"/>
        <w:adjustRightInd w:val="0"/>
        <w:ind w:firstLine="709"/>
        <w:jc w:val="both"/>
        <w:rPr>
          <w:sz w:val="28"/>
          <w:szCs w:val="28"/>
        </w:rPr>
      </w:pPr>
      <w:r>
        <w:rPr>
          <w:sz w:val="28"/>
          <w:szCs w:val="28"/>
        </w:rPr>
        <w:t xml:space="preserve">7. К предложениям по кандидатуре в старосты, представленным общественными объединениями, органами местного самоуправления, гражданами </w:t>
      </w:r>
      <w:r>
        <w:rPr>
          <w:sz w:val="28"/>
          <w:szCs w:val="28"/>
        </w:rPr>
        <w:lastRenderedPageBreak/>
        <w:t>Российской Федерации, прилагается письменное согласие кандидата в старосты на осуществление им деятельности старосты.</w:t>
      </w:r>
    </w:p>
    <w:p w:rsidR="00D75DD6" w:rsidRDefault="00D75DD6" w:rsidP="00D75DD6">
      <w:pPr>
        <w:autoSpaceDE w:val="0"/>
        <w:autoSpaceDN w:val="0"/>
        <w:adjustRightInd w:val="0"/>
        <w:ind w:firstLine="709"/>
        <w:jc w:val="both"/>
        <w:rPr>
          <w:sz w:val="28"/>
          <w:szCs w:val="28"/>
        </w:rPr>
      </w:pPr>
      <w:r>
        <w:rPr>
          <w:sz w:val="28"/>
          <w:szCs w:val="28"/>
        </w:rPr>
        <w:t>8. Решение о назначении старосты принимается главой Тальниковского муниципального образования в соответствии с уставом Тальниковского муниципального образования.</w:t>
      </w:r>
    </w:p>
    <w:p w:rsidR="00D75DD6" w:rsidRDefault="00D75DD6" w:rsidP="00D75DD6">
      <w:pPr>
        <w:autoSpaceDE w:val="0"/>
        <w:autoSpaceDN w:val="0"/>
        <w:adjustRightInd w:val="0"/>
        <w:ind w:firstLine="709"/>
        <w:jc w:val="both"/>
        <w:rPr>
          <w:sz w:val="28"/>
          <w:szCs w:val="28"/>
        </w:rPr>
      </w:pPr>
      <w:r>
        <w:rPr>
          <w:sz w:val="28"/>
          <w:szCs w:val="28"/>
        </w:rPr>
        <w:t>9. Староста назначается на срок, предусмотренный решением Думы Тальниковского муниципального образования в соответствии с уставом Тальниковского муниципального образования, но не более чем на 5 лет.</w:t>
      </w:r>
    </w:p>
    <w:p w:rsidR="00D75DD6" w:rsidRDefault="00D75DD6" w:rsidP="00D75DD6">
      <w:pPr>
        <w:autoSpaceDE w:val="0"/>
        <w:autoSpaceDN w:val="0"/>
        <w:adjustRightInd w:val="0"/>
        <w:ind w:firstLine="709"/>
        <w:jc w:val="both"/>
        <w:rPr>
          <w:sz w:val="28"/>
          <w:szCs w:val="28"/>
        </w:rPr>
      </w:pPr>
      <w:r>
        <w:rPr>
          <w:sz w:val="28"/>
          <w:szCs w:val="28"/>
        </w:rPr>
        <w:t>10. В решении главы Тальниковского муниципального образования о назначении старосты определяется территория, на которой староста осуществляет свою деятельность.</w:t>
      </w:r>
    </w:p>
    <w:p w:rsidR="00D75DD6" w:rsidRDefault="00D75DD6" w:rsidP="00D75DD6">
      <w:pPr>
        <w:autoSpaceDE w:val="0"/>
        <w:autoSpaceDN w:val="0"/>
        <w:adjustRightInd w:val="0"/>
        <w:ind w:firstLine="709"/>
        <w:jc w:val="both"/>
        <w:rPr>
          <w:sz w:val="28"/>
          <w:szCs w:val="28"/>
        </w:rPr>
      </w:pPr>
      <w:r>
        <w:rPr>
          <w:sz w:val="28"/>
          <w:szCs w:val="28"/>
        </w:rPr>
        <w:t>11. Деятельность старосты прекращается досрочно по следующим основаниям:</w:t>
      </w:r>
    </w:p>
    <w:p w:rsidR="00D75DD6" w:rsidRDefault="00D75DD6" w:rsidP="00D75DD6">
      <w:pPr>
        <w:autoSpaceDE w:val="0"/>
        <w:autoSpaceDN w:val="0"/>
        <w:adjustRightInd w:val="0"/>
        <w:ind w:firstLine="709"/>
        <w:jc w:val="both"/>
        <w:rPr>
          <w:sz w:val="28"/>
          <w:szCs w:val="28"/>
        </w:rPr>
      </w:pPr>
      <w:r>
        <w:rPr>
          <w:sz w:val="28"/>
          <w:szCs w:val="28"/>
        </w:rPr>
        <w:t>1) подача им Главе Тальниковского муниципального образования письменного уведомления о прекращении своей деятельности;</w:t>
      </w:r>
    </w:p>
    <w:p w:rsidR="00D75DD6" w:rsidRDefault="00D75DD6" w:rsidP="00D75DD6">
      <w:pPr>
        <w:autoSpaceDE w:val="0"/>
        <w:autoSpaceDN w:val="0"/>
        <w:adjustRightInd w:val="0"/>
        <w:ind w:firstLine="709"/>
        <w:jc w:val="both"/>
        <w:rPr>
          <w:sz w:val="28"/>
          <w:szCs w:val="28"/>
        </w:rPr>
      </w:pPr>
      <w:r>
        <w:rPr>
          <w:sz w:val="28"/>
          <w:szCs w:val="28"/>
        </w:rPr>
        <w:t>2) систематическое неосуществление или ненадлежащее осуществление им своей деятельности;</w:t>
      </w:r>
    </w:p>
    <w:p w:rsidR="00D75DD6" w:rsidRDefault="00D75DD6" w:rsidP="00D75DD6">
      <w:pPr>
        <w:autoSpaceDE w:val="0"/>
        <w:autoSpaceDN w:val="0"/>
        <w:adjustRightInd w:val="0"/>
        <w:ind w:firstLine="709"/>
        <w:jc w:val="both"/>
        <w:rPr>
          <w:sz w:val="28"/>
          <w:szCs w:val="28"/>
        </w:rPr>
      </w:pPr>
      <w:r>
        <w:rPr>
          <w:sz w:val="28"/>
          <w:szCs w:val="28"/>
        </w:rPr>
        <w:t>3) избрание (назначение) его на государственную должность Российской Федерации или государственную должность субъекта Российской Федерации, должность федеральной государственной гражданской службы или должность государственной гражданской службы субъекта Российской Федерации, муниципальную должность или должность муниципальной службы;</w:t>
      </w:r>
    </w:p>
    <w:p w:rsidR="00D75DD6" w:rsidRDefault="00D75DD6" w:rsidP="00D75DD6">
      <w:pPr>
        <w:autoSpaceDE w:val="0"/>
        <w:autoSpaceDN w:val="0"/>
        <w:adjustRightInd w:val="0"/>
        <w:ind w:firstLine="709"/>
        <w:jc w:val="both"/>
        <w:rPr>
          <w:sz w:val="28"/>
          <w:szCs w:val="28"/>
        </w:rPr>
      </w:pPr>
      <w:r>
        <w:rPr>
          <w:sz w:val="28"/>
          <w:szCs w:val="28"/>
        </w:rPr>
        <w:t>4) вступление в отношении него в законную силу обвинительного приговора суда;</w:t>
      </w:r>
    </w:p>
    <w:p w:rsidR="00D75DD6" w:rsidRDefault="00D75DD6" w:rsidP="00D75DD6">
      <w:pPr>
        <w:autoSpaceDE w:val="0"/>
        <w:autoSpaceDN w:val="0"/>
        <w:adjustRightInd w:val="0"/>
        <w:ind w:firstLine="709"/>
        <w:jc w:val="both"/>
        <w:rPr>
          <w:sz w:val="28"/>
          <w:szCs w:val="28"/>
        </w:rPr>
      </w:pPr>
      <w:r>
        <w:rPr>
          <w:sz w:val="28"/>
          <w:szCs w:val="28"/>
        </w:rPr>
        <w:t>5) признание его недееспособным или ограниченно дееспособным решением суда, вступившим в законную силу;</w:t>
      </w:r>
    </w:p>
    <w:p w:rsidR="00D75DD6" w:rsidRDefault="00D75DD6" w:rsidP="00D75DD6">
      <w:pPr>
        <w:autoSpaceDE w:val="0"/>
        <w:autoSpaceDN w:val="0"/>
        <w:adjustRightInd w:val="0"/>
        <w:ind w:firstLine="709"/>
        <w:jc w:val="both"/>
        <w:rPr>
          <w:sz w:val="28"/>
          <w:szCs w:val="28"/>
        </w:rPr>
      </w:pPr>
      <w:r>
        <w:rPr>
          <w:sz w:val="28"/>
          <w:szCs w:val="28"/>
        </w:rPr>
        <w:t>6) объявление его умершим решением суда, вступившим в законную силу;</w:t>
      </w:r>
    </w:p>
    <w:p w:rsidR="00D75DD6" w:rsidRDefault="00D75DD6" w:rsidP="00D75DD6">
      <w:pPr>
        <w:autoSpaceDE w:val="0"/>
        <w:autoSpaceDN w:val="0"/>
        <w:adjustRightInd w:val="0"/>
        <w:ind w:firstLine="709"/>
        <w:jc w:val="both"/>
        <w:rPr>
          <w:sz w:val="28"/>
          <w:szCs w:val="28"/>
        </w:rPr>
      </w:pPr>
      <w:r>
        <w:rPr>
          <w:sz w:val="28"/>
          <w:szCs w:val="28"/>
        </w:rPr>
        <w:t>7) его смерти.</w:t>
      </w:r>
    </w:p>
    <w:p w:rsidR="00D75DD6" w:rsidRDefault="00D75DD6" w:rsidP="00D75DD6">
      <w:pPr>
        <w:autoSpaceDE w:val="0"/>
        <w:autoSpaceDN w:val="0"/>
        <w:adjustRightInd w:val="0"/>
        <w:ind w:firstLine="709"/>
        <w:jc w:val="both"/>
        <w:rPr>
          <w:sz w:val="28"/>
          <w:szCs w:val="28"/>
        </w:rPr>
      </w:pPr>
      <w:r>
        <w:rPr>
          <w:sz w:val="28"/>
          <w:szCs w:val="28"/>
        </w:rPr>
        <w:t>12. Решение о досрочном прекращении деятельности старосты принимается главой Тальниковского муниципального образования не позднее чем через 3 дня со дня наступления оснований для досрочного прекращения деятельности старосты, указанных в пункте 11 настоящего Положения.</w:t>
      </w:r>
    </w:p>
    <w:p w:rsidR="00D75DD6" w:rsidRDefault="00D75DD6" w:rsidP="00D75DD6">
      <w:pPr>
        <w:autoSpaceDE w:val="0"/>
        <w:autoSpaceDN w:val="0"/>
        <w:adjustRightInd w:val="0"/>
        <w:ind w:firstLine="709"/>
        <w:contextualSpacing/>
        <w:jc w:val="both"/>
        <w:outlineLvl w:val="0"/>
        <w:rPr>
          <w:sz w:val="28"/>
          <w:szCs w:val="28"/>
        </w:rPr>
      </w:pPr>
      <w:r>
        <w:rPr>
          <w:sz w:val="28"/>
          <w:szCs w:val="28"/>
        </w:rPr>
        <w:t>13. Староста имеет право на компенсационные выплаты, связанные с осуществлением его деятельности, в порядке и размере, определенных решением Думы Тальниковского муниципального образования в соответствии с уставом муниципального образования.</w:t>
      </w:r>
    </w:p>
    <w:p w:rsidR="00D75DD6" w:rsidRDefault="00D75DD6" w:rsidP="00D75DD6">
      <w:pPr>
        <w:autoSpaceDE w:val="0"/>
        <w:autoSpaceDN w:val="0"/>
        <w:adjustRightInd w:val="0"/>
        <w:ind w:firstLine="709"/>
        <w:jc w:val="both"/>
        <w:rPr>
          <w:sz w:val="28"/>
          <w:szCs w:val="28"/>
        </w:rPr>
      </w:pPr>
      <w:r>
        <w:rPr>
          <w:sz w:val="28"/>
          <w:szCs w:val="28"/>
        </w:rPr>
        <w:t>Муниципальными нормативными правовыми актами Тальниковского муниципального образования могут быть установлены иные формы муниципальной поддержки деятельности старост.</w:t>
      </w:r>
    </w:p>
    <w:p w:rsidR="00D75DD6" w:rsidRDefault="00D75DD6" w:rsidP="00D75DD6">
      <w:pPr>
        <w:autoSpaceDE w:val="0"/>
        <w:autoSpaceDN w:val="0"/>
        <w:adjustRightInd w:val="0"/>
        <w:ind w:firstLine="709"/>
        <w:jc w:val="both"/>
        <w:rPr>
          <w:sz w:val="28"/>
          <w:szCs w:val="28"/>
        </w:rPr>
      </w:pPr>
      <w:r>
        <w:rPr>
          <w:sz w:val="28"/>
          <w:szCs w:val="28"/>
        </w:rPr>
        <w:t>14. Финансирование расходов, связанных с деятельностью старосты, осуществляется за счет средств местного бюджета.</w:t>
      </w:r>
    </w:p>
    <w:p w:rsidR="00D75DD6" w:rsidRDefault="00D75DD6" w:rsidP="00D75DD6">
      <w:pPr>
        <w:rPr>
          <w:rFonts w:asciiTheme="minorHAnsi" w:eastAsiaTheme="minorHAnsi" w:hAnsiTheme="minorHAnsi" w:cstheme="minorBidi"/>
          <w:sz w:val="22"/>
          <w:szCs w:val="22"/>
          <w:lang w:eastAsia="en-US"/>
        </w:rPr>
      </w:pPr>
    </w:p>
    <w:p w:rsidR="00557E77" w:rsidRPr="00D75DD6" w:rsidRDefault="00557E77" w:rsidP="00D75DD6">
      <w:pPr>
        <w:rPr>
          <w:szCs w:val="16"/>
        </w:rPr>
      </w:pPr>
    </w:p>
    <w:sectPr w:rsidR="00557E77" w:rsidRPr="00D75DD6" w:rsidSect="00B82844">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D81" w:rsidRDefault="00B52D81" w:rsidP="00131F33">
      <w:r>
        <w:separator/>
      </w:r>
    </w:p>
  </w:endnote>
  <w:endnote w:type="continuationSeparator" w:id="1">
    <w:p w:rsidR="00B52D81" w:rsidRDefault="00B52D81" w:rsidP="00131F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D81" w:rsidRDefault="00B52D81" w:rsidP="00131F33">
      <w:r>
        <w:separator/>
      </w:r>
    </w:p>
  </w:footnote>
  <w:footnote w:type="continuationSeparator" w:id="1">
    <w:p w:rsidR="00B52D81" w:rsidRDefault="00B52D81" w:rsidP="00131F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24422"/>
      <w:docPartObj>
        <w:docPartGallery w:val="Page Numbers (Top of Page)"/>
        <w:docPartUnique/>
      </w:docPartObj>
    </w:sdtPr>
    <w:sdtContent>
      <w:p w:rsidR="00B82844" w:rsidRDefault="009552DA">
        <w:pPr>
          <w:pStyle w:val="a9"/>
          <w:jc w:val="center"/>
        </w:pPr>
        <w:fldSimple w:instr=" PAGE   \* MERGEFORMAT ">
          <w:r w:rsidR="00305BBA">
            <w:rPr>
              <w:noProof/>
            </w:rPr>
            <w:t>3</w:t>
          </w:r>
        </w:fldSimple>
      </w:p>
    </w:sdtContent>
  </w:sdt>
  <w:p w:rsidR="00B82844" w:rsidRDefault="00B8284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2205"/>
    <w:multiLevelType w:val="hybridMultilevel"/>
    <w:tmpl w:val="D8967ACC"/>
    <w:lvl w:ilvl="0" w:tplc="2BAA63F2">
      <w:start w:val="1"/>
      <w:numFmt w:val="decimal"/>
      <w:lvlText w:val="%1."/>
      <w:lvlJc w:val="left"/>
      <w:pPr>
        <w:tabs>
          <w:tab w:val="num" w:pos="1545"/>
        </w:tabs>
        <w:ind w:left="1545"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BF74AA"/>
    <w:multiLevelType w:val="multilevel"/>
    <w:tmpl w:val="85E63D28"/>
    <w:lvl w:ilvl="0">
      <w:start w:val="1"/>
      <w:numFmt w:val="decimal"/>
      <w:lvlText w:val="%1."/>
      <w:lvlJc w:val="left"/>
      <w:pPr>
        <w:ind w:left="1773" w:hanging="106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0AEC1EF7"/>
    <w:multiLevelType w:val="hybridMultilevel"/>
    <w:tmpl w:val="E4B6BC68"/>
    <w:lvl w:ilvl="0" w:tplc="52EA6D52">
      <w:start w:val="1"/>
      <w:numFmt w:val="decimal"/>
      <w:lvlText w:val="%1."/>
      <w:lvlJc w:val="left"/>
      <w:pPr>
        <w:ind w:left="1069"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E126E60"/>
    <w:multiLevelType w:val="hybridMultilevel"/>
    <w:tmpl w:val="7CAAF6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FF13355"/>
    <w:multiLevelType w:val="hybridMultilevel"/>
    <w:tmpl w:val="4EB278F0"/>
    <w:lvl w:ilvl="0" w:tplc="DA020F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31F33"/>
    <w:rsid w:val="00003AA1"/>
    <w:rsid w:val="00046D73"/>
    <w:rsid w:val="00114884"/>
    <w:rsid w:val="00131F33"/>
    <w:rsid w:val="002534C8"/>
    <w:rsid w:val="00264DC7"/>
    <w:rsid w:val="00305BBA"/>
    <w:rsid w:val="003270AE"/>
    <w:rsid w:val="00355CFA"/>
    <w:rsid w:val="0037034D"/>
    <w:rsid w:val="00382C06"/>
    <w:rsid w:val="00383855"/>
    <w:rsid w:val="00415D5B"/>
    <w:rsid w:val="00426A17"/>
    <w:rsid w:val="00451806"/>
    <w:rsid w:val="0045290F"/>
    <w:rsid w:val="004657CF"/>
    <w:rsid w:val="004871E2"/>
    <w:rsid w:val="004B53A1"/>
    <w:rsid w:val="004C37C7"/>
    <w:rsid w:val="00534BAC"/>
    <w:rsid w:val="00557E77"/>
    <w:rsid w:val="00574267"/>
    <w:rsid w:val="005768D3"/>
    <w:rsid w:val="00582EDF"/>
    <w:rsid w:val="005841AD"/>
    <w:rsid w:val="00584956"/>
    <w:rsid w:val="00591604"/>
    <w:rsid w:val="005959A4"/>
    <w:rsid w:val="005D5D54"/>
    <w:rsid w:val="005F59A6"/>
    <w:rsid w:val="0061580D"/>
    <w:rsid w:val="006445DA"/>
    <w:rsid w:val="00646D7F"/>
    <w:rsid w:val="006B34E7"/>
    <w:rsid w:val="006C54C9"/>
    <w:rsid w:val="006F320D"/>
    <w:rsid w:val="00763334"/>
    <w:rsid w:val="007C6364"/>
    <w:rsid w:val="00805392"/>
    <w:rsid w:val="00810143"/>
    <w:rsid w:val="00822C4F"/>
    <w:rsid w:val="00833BFD"/>
    <w:rsid w:val="008A3193"/>
    <w:rsid w:val="008A37BC"/>
    <w:rsid w:val="008D060A"/>
    <w:rsid w:val="008E04F8"/>
    <w:rsid w:val="008E2993"/>
    <w:rsid w:val="008F30C0"/>
    <w:rsid w:val="0091098E"/>
    <w:rsid w:val="00922C91"/>
    <w:rsid w:val="009552DA"/>
    <w:rsid w:val="0098769F"/>
    <w:rsid w:val="009954C3"/>
    <w:rsid w:val="009C302E"/>
    <w:rsid w:val="009F6142"/>
    <w:rsid w:val="00A139D9"/>
    <w:rsid w:val="00A241F4"/>
    <w:rsid w:val="00AA123F"/>
    <w:rsid w:val="00AB3D03"/>
    <w:rsid w:val="00AD06BB"/>
    <w:rsid w:val="00AD1BFD"/>
    <w:rsid w:val="00B17F16"/>
    <w:rsid w:val="00B25132"/>
    <w:rsid w:val="00B36D7D"/>
    <w:rsid w:val="00B375B1"/>
    <w:rsid w:val="00B52D81"/>
    <w:rsid w:val="00B82844"/>
    <w:rsid w:val="00BA1968"/>
    <w:rsid w:val="00C25088"/>
    <w:rsid w:val="00C2796C"/>
    <w:rsid w:val="00C300DE"/>
    <w:rsid w:val="00C60C5C"/>
    <w:rsid w:val="00C94F31"/>
    <w:rsid w:val="00D3425E"/>
    <w:rsid w:val="00D42F63"/>
    <w:rsid w:val="00D46729"/>
    <w:rsid w:val="00D75DD6"/>
    <w:rsid w:val="00D84087"/>
    <w:rsid w:val="00DA0A13"/>
    <w:rsid w:val="00DE1789"/>
    <w:rsid w:val="00E0036A"/>
    <w:rsid w:val="00E15920"/>
    <w:rsid w:val="00E51A87"/>
    <w:rsid w:val="00E77948"/>
    <w:rsid w:val="00E946B7"/>
    <w:rsid w:val="00EB2D32"/>
    <w:rsid w:val="00EE11A7"/>
    <w:rsid w:val="00F11399"/>
    <w:rsid w:val="00F67A27"/>
    <w:rsid w:val="00F746FA"/>
    <w:rsid w:val="00FD0A9A"/>
    <w:rsid w:val="00FD53BE"/>
    <w:rsid w:val="00FE2001"/>
    <w:rsid w:val="00FF5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Address"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1F33"/>
    <w:rPr>
      <w:sz w:val="24"/>
      <w:szCs w:val="24"/>
    </w:rPr>
  </w:style>
  <w:style w:type="paragraph" w:styleId="1">
    <w:name w:val="heading 1"/>
    <w:basedOn w:val="a"/>
    <w:next w:val="a"/>
    <w:link w:val="10"/>
    <w:uiPriority w:val="99"/>
    <w:qFormat/>
    <w:rsid w:val="00C94F31"/>
    <w:pPr>
      <w:keepNext/>
      <w:jc w:val="center"/>
      <w:outlineLvl w:val="0"/>
    </w:pPr>
    <w:rPr>
      <w:rFonts w:ascii="Arial" w:hAnsi="Arial"/>
      <w:szCs w:val="20"/>
    </w:rPr>
  </w:style>
  <w:style w:type="paragraph" w:styleId="3">
    <w:name w:val="heading 3"/>
    <w:basedOn w:val="a"/>
    <w:next w:val="a"/>
    <w:link w:val="30"/>
    <w:semiHidden/>
    <w:unhideWhenUsed/>
    <w:qFormat/>
    <w:rsid w:val="00A139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1F33"/>
    <w:pPr>
      <w:spacing w:before="100" w:beforeAutospacing="1" w:after="100" w:afterAutospacing="1"/>
    </w:pPr>
  </w:style>
  <w:style w:type="character" w:styleId="a4">
    <w:name w:val="Strong"/>
    <w:qFormat/>
    <w:rsid w:val="00131F33"/>
    <w:rPr>
      <w:b/>
      <w:bCs/>
    </w:rPr>
  </w:style>
  <w:style w:type="paragraph" w:customStyle="1" w:styleId="s1">
    <w:name w:val="s_1"/>
    <w:basedOn w:val="a"/>
    <w:rsid w:val="00131F33"/>
    <w:pPr>
      <w:ind w:firstLine="720"/>
      <w:jc w:val="both"/>
    </w:pPr>
    <w:rPr>
      <w:rFonts w:ascii="Arial" w:hAnsi="Arial" w:cs="Arial"/>
      <w:sz w:val="26"/>
      <w:szCs w:val="26"/>
    </w:rPr>
  </w:style>
  <w:style w:type="paragraph" w:styleId="a5">
    <w:name w:val="List Paragraph"/>
    <w:basedOn w:val="a"/>
    <w:uiPriority w:val="34"/>
    <w:qFormat/>
    <w:rsid w:val="00131F33"/>
    <w:pPr>
      <w:ind w:left="720"/>
      <w:contextualSpacing/>
    </w:pPr>
  </w:style>
  <w:style w:type="paragraph" w:styleId="a6">
    <w:name w:val="footnote text"/>
    <w:basedOn w:val="a"/>
    <w:link w:val="a7"/>
    <w:uiPriority w:val="99"/>
    <w:unhideWhenUsed/>
    <w:rsid w:val="00131F33"/>
    <w:pPr>
      <w:ind w:firstLine="720"/>
      <w:jc w:val="both"/>
    </w:pPr>
    <w:rPr>
      <w:rFonts w:ascii="Tms Rmn" w:eastAsiaTheme="minorEastAsia" w:hAnsi="Tms Rmn"/>
      <w:sz w:val="20"/>
      <w:szCs w:val="20"/>
    </w:rPr>
  </w:style>
  <w:style w:type="character" w:customStyle="1" w:styleId="a7">
    <w:name w:val="Текст сноски Знак"/>
    <w:basedOn w:val="a0"/>
    <w:link w:val="a6"/>
    <w:uiPriority w:val="99"/>
    <w:rsid w:val="00131F33"/>
    <w:rPr>
      <w:rFonts w:ascii="Tms Rmn" w:eastAsiaTheme="minorEastAsia" w:hAnsi="Tms Rmn"/>
    </w:rPr>
  </w:style>
  <w:style w:type="character" w:styleId="a8">
    <w:name w:val="footnote reference"/>
    <w:basedOn w:val="a0"/>
    <w:uiPriority w:val="99"/>
    <w:unhideWhenUsed/>
    <w:rsid w:val="00131F33"/>
    <w:rPr>
      <w:vertAlign w:val="superscript"/>
    </w:rPr>
  </w:style>
  <w:style w:type="paragraph" w:styleId="a9">
    <w:name w:val="header"/>
    <w:basedOn w:val="a"/>
    <w:link w:val="aa"/>
    <w:uiPriority w:val="99"/>
    <w:rsid w:val="00B82844"/>
    <w:pPr>
      <w:tabs>
        <w:tab w:val="center" w:pos="4677"/>
        <w:tab w:val="right" w:pos="9355"/>
      </w:tabs>
    </w:pPr>
  </w:style>
  <w:style w:type="character" w:customStyle="1" w:styleId="aa">
    <w:name w:val="Верхний колонтитул Знак"/>
    <w:basedOn w:val="a0"/>
    <w:link w:val="a9"/>
    <w:uiPriority w:val="99"/>
    <w:rsid w:val="00B82844"/>
    <w:rPr>
      <w:sz w:val="24"/>
      <w:szCs w:val="24"/>
    </w:rPr>
  </w:style>
  <w:style w:type="paragraph" w:styleId="ab">
    <w:name w:val="footer"/>
    <w:basedOn w:val="a"/>
    <w:link w:val="ac"/>
    <w:rsid w:val="00B82844"/>
    <w:pPr>
      <w:tabs>
        <w:tab w:val="center" w:pos="4677"/>
        <w:tab w:val="right" w:pos="9355"/>
      </w:tabs>
    </w:pPr>
  </w:style>
  <w:style w:type="character" w:customStyle="1" w:styleId="ac">
    <w:name w:val="Нижний колонтитул Знак"/>
    <w:basedOn w:val="a0"/>
    <w:link w:val="ab"/>
    <w:rsid w:val="00B82844"/>
    <w:rPr>
      <w:sz w:val="24"/>
      <w:szCs w:val="24"/>
    </w:rPr>
  </w:style>
  <w:style w:type="paragraph" w:customStyle="1" w:styleId="ConsPlusNormal">
    <w:name w:val="ConsPlusNormal"/>
    <w:rsid w:val="008E04F8"/>
    <w:pPr>
      <w:autoSpaceDE w:val="0"/>
      <w:autoSpaceDN w:val="0"/>
      <w:adjustRightInd w:val="0"/>
    </w:pPr>
    <w:rPr>
      <w:rFonts w:ascii="Arial" w:hAnsi="Arial" w:cs="Arial"/>
    </w:rPr>
  </w:style>
  <w:style w:type="paragraph" w:customStyle="1" w:styleId="ConsPlusNonformat">
    <w:name w:val="ConsPlusNonformat"/>
    <w:uiPriority w:val="99"/>
    <w:rsid w:val="008E04F8"/>
    <w:pPr>
      <w:widowControl w:val="0"/>
      <w:autoSpaceDE w:val="0"/>
      <w:autoSpaceDN w:val="0"/>
      <w:adjustRightInd w:val="0"/>
    </w:pPr>
    <w:rPr>
      <w:rFonts w:ascii="Courier New" w:hAnsi="Courier New" w:cs="Courier New"/>
    </w:rPr>
  </w:style>
  <w:style w:type="character" w:styleId="ad">
    <w:name w:val="Hyperlink"/>
    <w:basedOn w:val="a0"/>
    <w:uiPriority w:val="99"/>
    <w:unhideWhenUsed/>
    <w:rsid w:val="008E04F8"/>
    <w:rPr>
      <w:color w:val="0000FF"/>
      <w:u w:val="single"/>
    </w:rPr>
  </w:style>
  <w:style w:type="character" w:customStyle="1" w:styleId="10">
    <w:name w:val="Заголовок 1 Знак"/>
    <w:basedOn w:val="a0"/>
    <w:link w:val="1"/>
    <w:uiPriority w:val="99"/>
    <w:rsid w:val="00C94F31"/>
    <w:rPr>
      <w:rFonts w:ascii="Arial" w:hAnsi="Arial"/>
      <w:sz w:val="24"/>
    </w:rPr>
  </w:style>
  <w:style w:type="paragraph" w:customStyle="1" w:styleId="ae">
    <w:name w:val="Информация об изменениях документа"/>
    <w:basedOn w:val="a"/>
    <w:next w:val="a"/>
    <w:uiPriority w:val="99"/>
    <w:rsid w:val="00C94F31"/>
    <w:pPr>
      <w:widowControl w:val="0"/>
      <w:shd w:val="clear" w:color="auto" w:fill="F0F0F0"/>
      <w:autoSpaceDE w:val="0"/>
      <w:autoSpaceDN w:val="0"/>
      <w:adjustRightInd w:val="0"/>
      <w:spacing w:before="75"/>
      <w:ind w:left="170"/>
      <w:jc w:val="both"/>
    </w:pPr>
    <w:rPr>
      <w:rFonts w:ascii="Arial" w:hAnsi="Arial"/>
      <w:i/>
      <w:iCs/>
      <w:color w:val="353842"/>
    </w:rPr>
  </w:style>
  <w:style w:type="paragraph" w:customStyle="1" w:styleId="af">
    <w:name w:val="Нормальный (таблица)"/>
    <w:basedOn w:val="a"/>
    <w:next w:val="a"/>
    <w:uiPriority w:val="99"/>
    <w:rsid w:val="00C94F31"/>
    <w:pPr>
      <w:widowControl w:val="0"/>
      <w:autoSpaceDE w:val="0"/>
      <w:autoSpaceDN w:val="0"/>
      <w:adjustRightInd w:val="0"/>
      <w:jc w:val="both"/>
    </w:pPr>
    <w:rPr>
      <w:rFonts w:ascii="Arial" w:hAnsi="Arial"/>
    </w:rPr>
  </w:style>
  <w:style w:type="paragraph" w:customStyle="1" w:styleId="af0">
    <w:name w:val="Таблицы (моноширинный)"/>
    <w:basedOn w:val="a"/>
    <w:next w:val="a"/>
    <w:uiPriority w:val="99"/>
    <w:rsid w:val="00C94F31"/>
    <w:pPr>
      <w:widowControl w:val="0"/>
      <w:autoSpaceDE w:val="0"/>
      <w:autoSpaceDN w:val="0"/>
      <w:adjustRightInd w:val="0"/>
    </w:pPr>
    <w:rPr>
      <w:rFonts w:ascii="Courier New" w:hAnsi="Courier New" w:cs="Courier New"/>
    </w:rPr>
  </w:style>
  <w:style w:type="paragraph" w:customStyle="1" w:styleId="af1">
    <w:name w:val="Прижатый влево"/>
    <w:basedOn w:val="a"/>
    <w:next w:val="a"/>
    <w:uiPriority w:val="99"/>
    <w:rsid w:val="00C94F31"/>
    <w:pPr>
      <w:widowControl w:val="0"/>
      <w:autoSpaceDE w:val="0"/>
      <w:autoSpaceDN w:val="0"/>
      <w:adjustRightInd w:val="0"/>
    </w:pPr>
    <w:rPr>
      <w:rFonts w:ascii="Arial" w:hAnsi="Arial"/>
    </w:rPr>
  </w:style>
  <w:style w:type="character" w:customStyle="1" w:styleId="af2">
    <w:name w:val="Цветовое выделение"/>
    <w:uiPriority w:val="99"/>
    <w:rsid w:val="00C94F31"/>
    <w:rPr>
      <w:b/>
      <w:bCs w:val="0"/>
      <w:color w:val="26282F"/>
    </w:rPr>
  </w:style>
  <w:style w:type="character" w:customStyle="1" w:styleId="af3">
    <w:name w:val="Гипертекстовая ссылка"/>
    <w:basedOn w:val="af2"/>
    <w:uiPriority w:val="99"/>
    <w:rsid w:val="00C94F31"/>
    <w:rPr>
      <w:rFonts w:ascii="Times New Roman" w:hAnsi="Times New Roman" w:cs="Times New Roman" w:hint="default"/>
      <w:color w:val="106BBE"/>
    </w:rPr>
  </w:style>
  <w:style w:type="table" w:styleId="af4">
    <w:name w:val="Table Grid"/>
    <w:basedOn w:val="a1"/>
    <w:uiPriority w:val="99"/>
    <w:rsid w:val="00C94F3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A139D9"/>
    <w:rPr>
      <w:rFonts w:asciiTheme="majorHAnsi" w:eastAsiaTheme="majorEastAsia" w:hAnsiTheme="majorHAnsi" w:cstheme="majorBidi"/>
      <w:b/>
      <w:bCs/>
      <w:color w:val="4F81BD" w:themeColor="accent1"/>
      <w:sz w:val="24"/>
      <w:szCs w:val="24"/>
    </w:rPr>
  </w:style>
  <w:style w:type="paragraph" w:styleId="HTML">
    <w:name w:val="HTML Address"/>
    <w:basedOn w:val="a"/>
    <w:link w:val="HTML0"/>
    <w:uiPriority w:val="99"/>
    <w:unhideWhenUsed/>
    <w:rsid w:val="00557E77"/>
    <w:rPr>
      <w:i/>
      <w:iCs/>
    </w:rPr>
  </w:style>
  <w:style w:type="character" w:customStyle="1" w:styleId="HTML0">
    <w:name w:val="Адрес HTML Знак"/>
    <w:basedOn w:val="a0"/>
    <w:link w:val="HTML"/>
    <w:uiPriority w:val="99"/>
    <w:rsid w:val="00557E77"/>
    <w:rPr>
      <w:i/>
      <w:iCs/>
      <w:sz w:val="24"/>
      <w:szCs w:val="24"/>
    </w:rPr>
  </w:style>
</w:styles>
</file>

<file path=word/webSettings.xml><?xml version="1.0" encoding="utf-8"?>
<w:webSettings xmlns:r="http://schemas.openxmlformats.org/officeDocument/2006/relationships" xmlns:w="http://schemas.openxmlformats.org/wordprocessingml/2006/main">
  <w:divs>
    <w:div w:id="236135112">
      <w:bodyDiv w:val="1"/>
      <w:marLeft w:val="0"/>
      <w:marRight w:val="0"/>
      <w:marTop w:val="0"/>
      <w:marBottom w:val="0"/>
      <w:divBdr>
        <w:top w:val="none" w:sz="0" w:space="0" w:color="auto"/>
        <w:left w:val="none" w:sz="0" w:space="0" w:color="auto"/>
        <w:bottom w:val="none" w:sz="0" w:space="0" w:color="auto"/>
        <w:right w:val="none" w:sz="0" w:space="0" w:color="auto"/>
      </w:divBdr>
    </w:div>
    <w:div w:id="572010868">
      <w:bodyDiv w:val="1"/>
      <w:marLeft w:val="0"/>
      <w:marRight w:val="0"/>
      <w:marTop w:val="0"/>
      <w:marBottom w:val="0"/>
      <w:divBdr>
        <w:top w:val="none" w:sz="0" w:space="0" w:color="auto"/>
        <w:left w:val="none" w:sz="0" w:space="0" w:color="auto"/>
        <w:bottom w:val="none" w:sz="0" w:space="0" w:color="auto"/>
        <w:right w:val="none" w:sz="0" w:space="0" w:color="auto"/>
      </w:divBdr>
    </w:div>
    <w:div w:id="611547036">
      <w:bodyDiv w:val="1"/>
      <w:marLeft w:val="0"/>
      <w:marRight w:val="0"/>
      <w:marTop w:val="0"/>
      <w:marBottom w:val="0"/>
      <w:divBdr>
        <w:top w:val="none" w:sz="0" w:space="0" w:color="auto"/>
        <w:left w:val="none" w:sz="0" w:space="0" w:color="auto"/>
        <w:bottom w:val="none" w:sz="0" w:space="0" w:color="auto"/>
        <w:right w:val="none" w:sz="0" w:space="0" w:color="auto"/>
      </w:divBdr>
    </w:div>
    <w:div w:id="1121343650">
      <w:bodyDiv w:val="1"/>
      <w:marLeft w:val="0"/>
      <w:marRight w:val="0"/>
      <w:marTop w:val="0"/>
      <w:marBottom w:val="0"/>
      <w:divBdr>
        <w:top w:val="none" w:sz="0" w:space="0" w:color="auto"/>
        <w:left w:val="none" w:sz="0" w:space="0" w:color="auto"/>
        <w:bottom w:val="none" w:sz="0" w:space="0" w:color="auto"/>
        <w:right w:val="none" w:sz="0" w:space="0" w:color="auto"/>
      </w:divBdr>
    </w:div>
    <w:div w:id="133873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880</Words>
  <Characters>5022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1</cp:lastModifiedBy>
  <cp:revision>48</cp:revision>
  <cp:lastPrinted>2016-03-29T04:43:00Z</cp:lastPrinted>
  <dcterms:created xsi:type="dcterms:W3CDTF">2016-02-25T05:19:00Z</dcterms:created>
  <dcterms:modified xsi:type="dcterms:W3CDTF">2016-06-27T02:08:00Z</dcterms:modified>
</cp:coreProperties>
</file>